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16EEB" w14:textId="77777777" w:rsidR="00E9621D" w:rsidRPr="00E9621D" w:rsidRDefault="00E9621D" w:rsidP="00E9621D">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9621D">
        <w:rPr>
          <w:rFonts w:ascii="Times New Roman" w:eastAsia="Times New Roman" w:hAnsi="Times New Roman" w:cs="Times New Roman"/>
          <w:b/>
          <w:bCs/>
          <w:kern w:val="36"/>
          <w:sz w:val="48"/>
          <w:szCs w:val="48"/>
          <w:lang w:eastAsia="fr-FR"/>
        </w:rPr>
        <w:t>Un</w:t>
      </w:r>
      <w:proofErr w:type="gramStart"/>
      <w:r w:rsidRPr="00E9621D">
        <w:rPr>
          <w:rFonts w:ascii="Times New Roman" w:eastAsia="Times New Roman" w:hAnsi="Times New Roman" w:cs="Times New Roman"/>
          <w:b/>
          <w:bCs/>
          <w:kern w:val="36"/>
          <w:sz w:val="48"/>
          <w:szCs w:val="48"/>
          <w:lang w:eastAsia="fr-FR"/>
        </w:rPr>
        <w:t xml:space="preserve"> «Tartuffe</w:t>
      </w:r>
      <w:proofErr w:type="gramEnd"/>
      <w:r w:rsidRPr="00E9621D">
        <w:rPr>
          <w:rFonts w:ascii="Times New Roman" w:eastAsia="Times New Roman" w:hAnsi="Times New Roman" w:cs="Times New Roman"/>
          <w:b/>
          <w:bCs/>
          <w:kern w:val="36"/>
          <w:sz w:val="48"/>
          <w:szCs w:val="48"/>
          <w:lang w:eastAsia="fr-FR"/>
        </w:rPr>
        <w:t>» en pleine descente</w:t>
      </w:r>
    </w:p>
    <w:p w14:paraId="27491599" w14:textId="77777777" w:rsidR="00E9621D" w:rsidRPr="00E9621D" w:rsidRDefault="00E9621D" w:rsidP="00E9621D">
      <w:pPr>
        <w:rPr>
          <w:rFonts w:ascii="Times New Roman" w:eastAsia="Times New Roman" w:hAnsi="Times New Roman" w:cs="Times New Roman"/>
          <w:lang w:eastAsia="fr-FR"/>
        </w:rPr>
      </w:pPr>
      <w:proofErr w:type="gramStart"/>
      <w:r w:rsidRPr="00E9621D">
        <w:rPr>
          <w:rFonts w:ascii="Times New Roman" w:eastAsia="Times New Roman" w:hAnsi="Times New Roman" w:cs="Times New Roman"/>
          <w:lang w:eastAsia="fr-FR"/>
        </w:rPr>
        <w:t>par</w:t>
      </w:r>
      <w:proofErr w:type="gramEnd"/>
      <w:r w:rsidRPr="00E9621D">
        <w:rPr>
          <w:rFonts w:ascii="Times New Roman" w:eastAsia="Times New Roman" w:hAnsi="Times New Roman" w:cs="Times New Roman"/>
          <w:lang w:eastAsia="fr-FR"/>
        </w:rPr>
        <w:t xml:space="preserve"> </w:t>
      </w:r>
      <w:hyperlink r:id="rId4" w:history="1">
        <w:r w:rsidRPr="00E9621D">
          <w:rPr>
            <w:rFonts w:ascii="Times New Roman" w:eastAsia="Times New Roman" w:hAnsi="Times New Roman" w:cs="Times New Roman"/>
            <w:color w:val="0000FF"/>
            <w:u w:val="single"/>
            <w:lang w:eastAsia="fr-FR"/>
          </w:rPr>
          <w:t xml:space="preserve">René </w:t>
        </w:r>
        <w:proofErr w:type="spellStart"/>
        <w:r w:rsidRPr="00E9621D">
          <w:rPr>
            <w:rFonts w:ascii="Times New Roman" w:eastAsia="Times New Roman" w:hAnsi="Times New Roman" w:cs="Times New Roman"/>
            <w:color w:val="0000FF"/>
            <w:u w:val="single"/>
            <w:lang w:eastAsia="fr-FR"/>
          </w:rPr>
          <w:t>Solis</w:t>
        </w:r>
        <w:proofErr w:type="spellEnd"/>
      </w:hyperlink>
    </w:p>
    <w:p w14:paraId="39CE5B76" w14:textId="77777777" w:rsidR="00E9621D" w:rsidRPr="00E9621D" w:rsidRDefault="00E9621D" w:rsidP="00E9621D">
      <w:pPr>
        <w:rPr>
          <w:rFonts w:ascii="Times New Roman" w:eastAsia="Times New Roman" w:hAnsi="Times New Roman" w:cs="Times New Roman"/>
          <w:lang w:eastAsia="fr-FR"/>
        </w:rPr>
      </w:pPr>
      <w:proofErr w:type="gramStart"/>
      <w:r w:rsidRPr="00E9621D">
        <w:rPr>
          <w:rFonts w:ascii="Times New Roman" w:eastAsia="Times New Roman" w:hAnsi="Times New Roman" w:cs="Times New Roman"/>
          <w:lang w:eastAsia="fr-FR"/>
        </w:rPr>
        <w:t>publié</w:t>
      </w:r>
      <w:proofErr w:type="gramEnd"/>
      <w:r w:rsidRPr="00E9621D">
        <w:rPr>
          <w:rFonts w:ascii="Times New Roman" w:eastAsia="Times New Roman" w:hAnsi="Times New Roman" w:cs="Times New Roman"/>
          <w:lang w:eastAsia="fr-FR"/>
        </w:rPr>
        <w:t xml:space="preserve"> le 15 mai 2008 à 3h27</w:t>
      </w:r>
    </w:p>
    <w:p w14:paraId="3C977F48"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Avec </w:t>
      </w:r>
      <w:r w:rsidRPr="00E9621D">
        <w:rPr>
          <w:rFonts w:ascii="Times New Roman" w:eastAsia="Times New Roman" w:hAnsi="Times New Roman" w:cs="Times New Roman"/>
          <w:i/>
          <w:iCs/>
          <w:lang w:eastAsia="fr-FR"/>
        </w:rPr>
        <w:t>Tartuffe</w:t>
      </w:r>
      <w:r w:rsidRPr="00E9621D">
        <w:rPr>
          <w:rFonts w:ascii="Times New Roman" w:eastAsia="Times New Roman" w:hAnsi="Times New Roman" w:cs="Times New Roman"/>
          <w:lang w:eastAsia="fr-FR"/>
        </w:rPr>
        <w:t xml:space="preserve">, Stéphane </w:t>
      </w:r>
      <w:proofErr w:type="spellStart"/>
      <w:r w:rsidRPr="00E9621D">
        <w:rPr>
          <w:rFonts w:ascii="Times New Roman" w:eastAsia="Times New Roman" w:hAnsi="Times New Roman" w:cs="Times New Roman"/>
          <w:lang w:eastAsia="fr-FR"/>
        </w:rPr>
        <w:t>Braunschweig</w:t>
      </w:r>
      <w:proofErr w:type="spellEnd"/>
      <w:r w:rsidRPr="00E9621D">
        <w:rPr>
          <w:rFonts w:ascii="Times New Roman" w:eastAsia="Times New Roman" w:hAnsi="Times New Roman" w:cs="Times New Roman"/>
          <w:lang w:eastAsia="fr-FR"/>
        </w:rPr>
        <w:t xml:space="preserve"> clôt les huit années passées à la tête du Théâtre national de Strasbourg (TNS). En janvier 2009, il rejoindra le théâtre national de la Colline à Paris, d'abord comme metteur en scène associé, puis comme directeur à partir de janvier 2010. Sa première mise en scène à Strasbourg avait été </w:t>
      </w:r>
      <w:r w:rsidRPr="00E9621D">
        <w:rPr>
          <w:rFonts w:ascii="Times New Roman" w:eastAsia="Times New Roman" w:hAnsi="Times New Roman" w:cs="Times New Roman"/>
          <w:i/>
          <w:iCs/>
          <w:lang w:eastAsia="fr-FR"/>
        </w:rPr>
        <w:t xml:space="preserve">Prométhée enchaîné </w:t>
      </w:r>
      <w:r w:rsidRPr="00E9621D">
        <w:rPr>
          <w:rFonts w:ascii="Times New Roman" w:eastAsia="Times New Roman" w:hAnsi="Times New Roman" w:cs="Times New Roman"/>
          <w:lang w:eastAsia="fr-FR"/>
        </w:rPr>
        <w:t>d'Eschyle. Il avait imaginé, autour de l'irréductible héros immobile, un plateau tournant où apparaissaient et disparaissaient les visiteurs, comme si Prométhée, en dérobant le feu, était bel et bien devenu soleil au centre du système.</w:t>
      </w:r>
    </w:p>
    <w:p w14:paraId="1AFAB697"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Huit ans après </w:t>
      </w:r>
      <w:r w:rsidRPr="00E9621D">
        <w:rPr>
          <w:rFonts w:ascii="Times New Roman" w:eastAsia="Times New Roman" w:hAnsi="Times New Roman" w:cs="Times New Roman"/>
          <w:i/>
          <w:iCs/>
          <w:lang w:eastAsia="fr-FR"/>
        </w:rPr>
        <w:t>Prométhée</w:t>
      </w:r>
      <w:r w:rsidRPr="00E9621D">
        <w:rPr>
          <w:rFonts w:ascii="Times New Roman" w:eastAsia="Times New Roman" w:hAnsi="Times New Roman" w:cs="Times New Roman"/>
          <w:lang w:eastAsia="fr-FR"/>
        </w:rPr>
        <w:t xml:space="preserve">, </w:t>
      </w:r>
      <w:r w:rsidRPr="00E9621D">
        <w:rPr>
          <w:rFonts w:ascii="Times New Roman" w:eastAsia="Times New Roman" w:hAnsi="Times New Roman" w:cs="Times New Roman"/>
          <w:i/>
          <w:iCs/>
          <w:lang w:eastAsia="fr-FR"/>
        </w:rPr>
        <w:t>Tartuffe</w:t>
      </w:r>
      <w:r w:rsidRPr="00E9621D">
        <w:rPr>
          <w:rFonts w:ascii="Times New Roman" w:eastAsia="Times New Roman" w:hAnsi="Times New Roman" w:cs="Times New Roman"/>
          <w:lang w:eastAsia="fr-FR"/>
        </w:rPr>
        <w:t xml:space="preserve"> vient donc clore le cycle, et la scénographie retenue par </w:t>
      </w:r>
      <w:proofErr w:type="spellStart"/>
      <w:r w:rsidRPr="00E9621D">
        <w:rPr>
          <w:rFonts w:ascii="Times New Roman" w:eastAsia="Times New Roman" w:hAnsi="Times New Roman" w:cs="Times New Roman"/>
          <w:lang w:eastAsia="fr-FR"/>
        </w:rPr>
        <w:t>Braunschweig</w:t>
      </w:r>
      <w:proofErr w:type="spellEnd"/>
      <w:r w:rsidRPr="00E9621D">
        <w:rPr>
          <w:rFonts w:ascii="Times New Roman" w:eastAsia="Times New Roman" w:hAnsi="Times New Roman" w:cs="Times New Roman"/>
          <w:lang w:eastAsia="fr-FR"/>
        </w:rPr>
        <w:t xml:space="preserve"> est tout aussi spectaculaire : cette fois, le plateau ne tourne pas, il s'affaisse. Acte après acte, la maison d'Orgon s'enfonce, jusqu'aux bas-fonds. Naissance et effondrement du système solaire : sans doute ne faut-il pas exagérer la portée métaphorique de ces deux scénographies, l'une fondatrice, l'autre destructrice. </w:t>
      </w:r>
      <w:proofErr w:type="spellStart"/>
      <w:r w:rsidRPr="00E9621D">
        <w:rPr>
          <w:rFonts w:ascii="Times New Roman" w:eastAsia="Times New Roman" w:hAnsi="Times New Roman" w:cs="Times New Roman"/>
          <w:lang w:eastAsia="fr-FR"/>
        </w:rPr>
        <w:t>Braunschweig</w:t>
      </w:r>
      <w:proofErr w:type="spellEnd"/>
      <w:r w:rsidRPr="00E9621D">
        <w:rPr>
          <w:rFonts w:ascii="Times New Roman" w:eastAsia="Times New Roman" w:hAnsi="Times New Roman" w:cs="Times New Roman"/>
          <w:lang w:eastAsia="fr-FR"/>
        </w:rPr>
        <w:t xml:space="preserve"> n'est pas enflé de lui-même </w:t>
      </w:r>
      <w:proofErr w:type="gramStart"/>
      <w:r w:rsidRPr="00E9621D">
        <w:rPr>
          <w:rFonts w:ascii="Times New Roman" w:eastAsia="Times New Roman" w:hAnsi="Times New Roman" w:cs="Times New Roman"/>
          <w:lang w:eastAsia="fr-FR"/>
        </w:rPr>
        <w:t>au</w:t>
      </w:r>
      <w:proofErr w:type="gramEnd"/>
      <w:r w:rsidRPr="00E9621D">
        <w:rPr>
          <w:rFonts w:ascii="Times New Roman" w:eastAsia="Times New Roman" w:hAnsi="Times New Roman" w:cs="Times New Roman"/>
          <w:lang w:eastAsia="fr-FR"/>
        </w:rPr>
        <w:t xml:space="preserve"> point de croire qu'il n'y a de théâtre ni avant ni après lui.</w:t>
      </w:r>
    </w:p>
    <w:p w14:paraId="1F3B72A2"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Son choix de décor pour </w:t>
      </w:r>
      <w:r w:rsidRPr="00E9621D">
        <w:rPr>
          <w:rFonts w:ascii="Times New Roman" w:eastAsia="Times New Roman" w:hAnsi="Times New Roman" w:cs="Times New Roman"/>
          <w:i/>
          <w:iCs/>
          <w:lang w:eastAsia="fr-FR"/>
        </w:rPr>
        <w:t xml:space="preserve">Tartuffe </w:t>
      </w:r>
      <w:r w:rsidRPr="00E9621D">
        <w:rPr>
          <w:rFonts w:ascii="Times New Roman" w:eastAsia="Times New Roman" w:hAnsi="Times New Roman" w:cs="Times New Roman"/>
          <w:lang w:eastAsia="fr-FR"/>
        </w:rPr>
        <w:t>traduit plutôt la volonté d'aller creuser dans les fondements : qu'est-ce qui fait que, littéralement, la maison d'Orgon s'écroule ? Comment les protagonistes, qui s'affairent normalement au salon au premier acte, se retrouvent-ils, au dernier, dans une cave aux murs rongés de salpêtre ? Une brève scène muette, donnée en prologue, offre une partie de la réponse : en l'absence du maître de maison et du dévot pique-assiette, la famille ne s'ennuie pas : on baise ou se caresse, tandis que le</w:t>
      </w:r>
      <w:r w:rsidRPr="00E9621D">
        <w:rPr>
          <w:rFonts w:ascii="Times New Roman" w:eastAsia="Times New Roman" w:hAnsi="Times New Roman" w:cs="Times New Roman"/>
          <w:i/>
          <w:iCs/>
          <w:lang w:eastAsia="fr-FR"/>
        </w:rPr>
        <w:t xml:space="preserve"> home </w:t>
      </w:r>
      <w:proofErr w:type="spellStart"/>
      <w:r w:rsidRPr="00E9621D">
        <w:rPr>
          <w:rFonts w:ascii="Times New Roman" w:eastAsia="Times New Roman" w:hAnsi="Times New Roman" w:cs="Times New Roman"/>
          <w:i/>
          <w:iCs/>
          <w:lang w:eastAsia="fr-FR"/>
        </w:rPr>
        <w:t>cinema</w:t>
      </w:r>
      <w:proofErr w:type="spellEnd"/>
      <w:r w:rsidRPr="00E9621D">
        <w:rPr>
          <w:rFonts w:ascii="Times New Roman" w:eastAsia="Times New Roman" w:hAnsi="Times New Roman" w:cs="Times New Roman"/>
          <w:i/>
          <w:iCs/>
          <w:lang w:eastAsia="fr-FR"/>
        </w:rPr>
        <w:t xml:space="preserve"> </w:t>
      </w:r>
      <w:r w:rsidRPr="00E9621D">
        <w:rPr>
          <w:rFonts w:ascii="Times New Roman" w:eastAsia="Times New Roman" w:hAnsi="Times New Roman" w:cs="Times New Roman"/>
          <w:lang w:eastAsia="fr-FR"/>
        </w:rPr>
        <w:t>diffuse un film porno.</w:t>
      </w:r>
    </w:p>
    <w:p w14:paraId="46A97809"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Cela ne dure que quelques secondes, presque une image subliminale - sous la religion, le boxon. Sitôt la pièce commencée, la décence impose sa loi. Claude </w:t>
      </w:r>
      <w:proofErr w:type="spellStart"/>
      <w:r w:rsidRPr="00E9621D">
        <w:rPr>
          <w:rFonts w:ascii="Times New Roman" w:eastAsia="Times New Roman" w:hAnsi="Times New Roman" w:cs="Times New Roman"/>
          <w:lang w:eastAsia="fr-FR"/>
        </w:rPr>
        <w:t>Duparfait</w:t>
      </w:r>
      <w:proofErr w:type="spellEnd"/>
      <w:r w:rsidRPr="00E9621D">
        <w:rPr>
          <w:rFonts w:ascii="Times New Roman" w:eastAsia="Times New Roman" w:hAnsi="Times New Roman" w:cs="Times New Roman"/>
          <w:lang w:eastAsia="fr-FR"/>
        </w:rPr>
        <w:t xml:space="preserve"> joue un Orgon falot en pull et costume étriqué, VRP en nouveaux testaments et objets pieux, ou évangéliste planté à la sortie du métro derrière son petit étalage.</w:t>
      </w:r>
    </w:p>
    <w:p w14:paraId="6E6EBA2C"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Un type, en somme, que le désir travaille et terrorise. Le cadeau qu'il rapporte pour Tartuffe - un crucifix géant enveloppé dans du papier de soie - est presque aussi incongru qu'un godemiché XXL soigneusement choisi au sex-shop. La passion d'Orgon pour Tartuffe peut d'autant mieux s'expliquer que celui-ci ne ressemble guère au portrait qu'en fait Dorine (Annie Mercier). </w:t>
      </w:r>
      <w:proofErr w:type="gramStart"/>
      <w:r w:rsidRPr="00E9621D">
        <w:rPr>
          <w:rFonts w:ascii="Times New Roman" w:eastAsia="Times New Roman" w:hAnsi="Times New Roman" w:cs="Times New Roman"/>
          <w:i/>
          <w:iCs/>
          <w:lang w:eastAsia="fr-FR"/>
        </w:rPr>
        <w:t>«Gros</w:t>
      </w:r>
      <w:proofErr w:type="gramEnd"/>
      <w:r w:rsidRPr="00E9621D">
        <w:rPr>
          <w:rFonts w:ascii="Times New Roman" w:eastAsia="Times New Roman" w:hAnsi="Times New Roman" w:cs="Times New Roman"/>
          <w:i/>
          <w:iCs/>
          <w:lang w:eastAsia="fr-FR"/>
        </w:rPr>
        <w:t xml:space="preserve"> et gras, le teint frais et la bouche vermeille»</w:t>
      </w:r>
      <w:r w:rsidRPr="00E9621D">
        <w:rPr>
          <w:rFonts w:ascii="Times New Roman" w:eastAsia="Times New Roman" w:hAnsi="Times New Roman" w:cs="Times New Roman"/>
          <w:lang w:eastAsia="fr-FR"/>
        </w:rPr>
        <w:t xml:space="preserve"> : Clément Besson, jeune acteur sorti l'an dernier de l'école du TNS, ne possède aucun de ces traits.</w:t>
      </w:r>
    </w:p>
    <w:p w14:paraId="28E92013" w14:textId="77777777" w:rsidR="00E9621D" w:rsidRPr="00E9621D" w:rsidRDefault="00E9621D" w:rsidP="00E9621D">
      <w:pPr>
        <w:spacing w:before="100" w:beforeAutospacing="1" w:after="100" w:afterAutospacing="1"/>
        <w:rPr>
          <w:rFonts w:ascii="Times New Roman" w:eastAsia="Times New Roman" w:hAnsi="Times New Roman" w:cs="Times New Roman"/>
          <w:lang w:eastAsia="fr-FR"/>
        </w:rPr>
      </w:pPr>
      <w:r w:rsidRPr="00E9621D">
        <w:rPr>
          <w:rFonts w:ascii="Times New Roman" w:eastAsia="Times New Roman" w:hAnsi="Times New Roman" w:cs="Times New Roman"/>
          <w:lang w:eastAsia="fr-FR"/>
        </w:rPr>
        <w:t xml:space="preserve">Stéphane </w:t>
      </w:r>
      <w:proofErr w:type="spellStart"/>
      <w:r w:rsidRPr="00E9621D">
        <w:rPr>
          <w:rFonts w:ascii="Times New Roman" w:eastAsia="Times New Roman" w:hAnsi="Times New Roman" w:cs="Times New Roman"/>
          <w:lang w:eastAsia="fr-FR"/>
        </w:rPr>
        <w:t>Braunschweig</w:t>
      </w:r>
      <w:proofErr w:type="spellEnd"/>
      <w:r w:rsidRPr="00E9621D">
        <w:rPr>
          <w:rFonts w:ascii="Times New Roman" w:eastAsia="Times New Roman" w:hAnsi="Times New Roman" w:cs="Times New Roman"/>
          <w:lang w:eastAsia="fr-FR"/>
        </w:rPr>
        <w:t xml:space="preserve"> a d'ailleurs choisi, dans sa distribution, de confronter jeunes comédiens (outre Clément Besson, Sébastien </w:t>
      </w:r>
      <w:proofErr w:type="spellStart"/>
      <w:r w:rsidRPr="00E9621D">
        <w:rPr>
          <w:rFonts w:ascii="Times New Roman" w:eastAsia="Times New Roman" w:hAnsi="Times New Roman" w:cs="Times New Roman"/>
          <w:lang w:eastAsia="fr-FR"/>
        </w:rPr>
        <w:t>Pouderoux</w:t>
      </w:r>
      <w:proofErr w:type="spellEnd"/>
      <w:r w:rsidRPr="00E9621D">
        <w:rPr>
          <w:rFonts w:ascii="Times New Roman" w:eastAsia="Times New Roman" w:hAnsi="Times New Roman" w:cs="Times New Roman"/>
          <w:lang w:eastAsia="fr-FR"/>
        </w:rPr>
        <w:t>/</w:t>
      </w:r>
      <w:proofErr w:type="spellStart"/>
      <w:r w:rsidRPr="00E9621D">
        <w:rPr>
          <w:rFonts w:ascii="Times New Roman" w:eastAsia="Times New Roman" w:hAnsi="Times New Roman" w:cs="Times New Roman"/>
          <w:lang w:eastAsia="fr-FR"/>
        </w:rPr>
        <w:t>Damis</w:t>
      </w:r>
      <w:proofErr w:type="spellEnd"/>
      <w:r w:rsidRPr="00E9621D">
        <w:rPr>
          <w:rFonts w:ascii="Times New Roman" w:eastAsia="Times New Roman" w:hAnsi="Times New Roman" w:cs="Times New Roman"/>
          <w:lang w:eastAsia="fr-FR"/>
        </w:rPr>
        <w:t xml:space="preserve">, Julie </w:t>
      </w:r>
      <w:proofErr w:type="spellStart"/>
      <w:r w:rsidRPr="00E9621D">
        <w:rPr>
          <w:rFonts w:ascii="Times New Roman" w:eastAsia="Times New Roman" w:hAnsi="Times New Roman" w:cs="Times New Roman"/>
          <w:lang w:eastAsia="fr-FR"/>
        </w:rPr>
        <w:t>Lesgages</w:t>
      </w:r>
      <w:proofErr w:type="spellEnd"/>
      <w:r w:rsidRPr="00E9621D">
        <w:rPr>
          <w:rFonts w:ascii="Times New Roman" w:eastAsia="Times New Roman" w:hAnsi="Times New Roman" w:cs="Times New Roman"/>
          <w:lang w:eastAsia="fr-FR"/>
        </w:rPr>
        <w:t>/</w:t>
      </w:r>
      <w:proofErr w:type="spellStart"/>
      <w:r w:rsidRPr="00E9621D">
        <w:rPr>
          <w:rFonts w:ascii="Times New Roman" w:eastAsia="Times New Roman" w:hAnsi="Times New Roman" w:cs="Times New Roman"/>
          <w:lang w:eastAsia="fr-FR"/>
        </w:rPr>
        <w:t>Mariane</w:t>
      </w:r>
      <w:proofErr w:type="spellEnd"/>
      <w:r w:rsidRPr="00E9621D">
        <w:rPr>
          <w:rFonts w:ascii="Times New Roman" w:eastAsia="Times New Roman" w:hAnsi="Times New Roman" w:cs="Times New Roman"/>
          <w:lang w:eastAsia="fr-FR"/>
        </w:rPr>
        <w:t xml:space="preserve">, Pauline </w:t>
      </w:r>
      <w:proofErr w:type="spellStart"/>
      <w:r w:rsidRPr="00E9621D">
        <w:rPr>
          <w:rFonts w:ascii="Times New Roman" w:eastAsia="Times New Roman" w:hAnsi="Times New Roman" w:cs="Times New Roman"/>
          <w:lang w:eastAsia="fr-FR"/>
        </w:rPr>
        <w:t>Lorillard</w:t>
      </w:r>
      <w:proofErr w:type="spellEnd"/>
      <w:r w:rsidRPr="00E9621D">
        <w:rPr>
          <w:rFonts w:ascii="Times New Roman" w:eastAsia="Times New Roman" w:hAnsi="Times New Roman" w:cs="Times New Roman"/>
          <w:lang w:eastAsia="fr-FR"/>
        </w:rPr>
        <w:t>/</w:t>
      </w:r>
      <w:proofErr w:type="spellStart"/>
      <w:r w:rsidRPr="00E9621D">
        <w:rPr>
          <w:rFonts w:ascii="Times New Roman" w:eastAsia="Times New Roman" w:hAnsi="Times New Roman" w:cs="Times New Roman"/>
          <w:lang w:eastAsia="fr-FR"/>
        </w:rPr>
        <w:t>Elmire</w:t>
      </w:r>
      <w:proofErr w:type="spellEnd"/>
      <w:r w:rsidRPr="00E9621D">
        <w:rPr>
          <w:rFonts w:ascii="Times New Roman" w:eastAsia="Times New Roman" w:hAnsi="Times New Roman" w:cs="Times New Roman"/>
          <w:lang w:eastAsia="fr-FR"/>
        </w:rPr>
        <w:t xml:space="preserve">, Thomas </w:t>
      </w:r>
      <w:proofErr w:type="spellStart"/>
      <w:r w:rsidRPr="00E9621D">
        <w:rPr>
          <w:rFonts w:ascii="Times New Roman" w:eastAsia="Times New Roman" w:hAnsi="Times New Roman" w:cs="Times New Roman"/>
          <w:lang w:eastAsia="fr-FR"/>
        </w:rPr>
        <w:t>Condemine</w:t>
      </w:r>
      <w:proofErr w:type="spellEnd"/>
      <w:r w:rsidRPr="00E9621D">
        <w:rPr>
          <w:rFonts w:ascii="Times New Roman" w:eastAsia="Times New Roman" w:hAnsi="Times New Roman" w:cs="Times New Roman"/>
          <w:lang w:eastAsia="fr-FR"/>
        </w:rPr>
        <w:t xml:space="preserve">/Valère et Christophe Brault/Cléante) et interprètes confirmés (Claire </w:t>
      </w:r>
      <w:proofErr w:type="spellStart"/>
      <w:r w:rsidRPr="00E9621D">
        <w:rPr>
          <w:rFonts w:ascii="Times New Roman" w:eastAsia="Times New Roman" w:hAnsi="Times New Roman" w:cs="Times New Roman"/>
          <w:lang w:eastAsia="fr-FR"/>
        </w:rPr>
        <w:t>Wauthion</w:t>
      </w:r>
      <w:proofErr w:type="spellEnd"/>
      <w:r w:rsidRPr="00E9621D">
        <w:rPr>
          <w:rFonts w:ascii="Times New Roman" w:eastAsia="Times New Roman" w:hAnsi="Times New Roman" w:cs="Times New Roman"/>
          <w:lang w:eastAsia="fr-FR"/>
        </w:rPr>
        <w:t xml:space="preserve">/Madame Pernelle, Jean-Pierre Bagot/Monsieur Loyal). L'assemblage ne prend pas tout à fait. Sans doute en partie parce que </w:t>
      </w:r>
      <w:proofErr w:type="spellStart"/>
      <w:r w:rsidRPr="00E9621D">
        <w:rPr>
          <w:rFonts w:ascii="Times New Roman" w:eastAsia="Times New Roman" w:hAnsi="Times New Roman" w:cs="Times New Roman"/>
          <w:lang w:eastAsia="fr-FR"/>
        </w:rPr>
        <w:t>Braunschweig</w:t>
      </w:r>
      <w:proofErr w:type="spellEnd"/>
      <w:r w:rsidRPr="00E9621D">
        <w:rPr>
          <w:rFonts w:ascii="Times New Roman" w:eastAsia="Times New Roman" w:hAnsi="Times New Roman" w:cs="Times New Roman"/>
          <w:lang w:eastAsia="fr-FR"/>
        </w:rPr>
        <w:t xml:space="preserve"> rechigne à enfoncer les clous et à trop baliser la piste sexuelle. Reste une tension qui force l'écoute, et l'évidence que si le désir aveugle, sa répression rend fou.</w:t>
      </w:r>
    </w:p>
    <w:p w14:paraId="428F6DF3" w14:textId="77777777" w:rsidR="00E9621D" w:rsidRDefault="00E9621D"/>
    <w:sectPr w:rsidR="00E9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1D"/>
    <w:rsid w:val="00E96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8069EC"/>
  <w15:chartTrackingRefBased/>
  <w15:docId w15:val="{81552B10-35D9-9044-ADCA-1D631E60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9621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21D"/>
    <w:rPr>
      <w:rFonts w:ascii="Times New Roman" w:eastAsia="Times New Roman" w:hAnsi="Times New Roman" w:cs="Times New Roman"/>
      <w:b/>
      <w:bCs/>
      <w:kern w:val="36"/>
      <w:sz w:val="48"/>
      <w:szCs w:val="48"/>
      <w:lang w:eastAsia="fr-FR"/>
    </w:rPr>
  </w:style>
  <w:style w:type="character" w:customStyle="1" w:styleId="fontxs">
    <w:name w:val="font_xs"/>
    <w:basedOn w:val="Policepardfaut"/>
    <w:rsid w:val="00E9621D"/>
  </w:style>
  <w:style w:type="character" w:styleId="Lienhypertexte">
    <w:name w:val="Hyperlink"/>
    <w:basedOn w:val="Policepardfaut"/>
    <w:uiPriority w:val="99"/>
    <w:semiHidden/>
    <w:unhideWhenUsed/>
    <w:rsid w:val="00E9621D"/>
    <w:rPr>
      <w:color w:val="0000FF"/>
      <w:u w:val="single"/>
    </w:rPr>
  </w:style>
  <w:style w:type="paragraph" w:customStyle="1" w:styleId="articlelink">
    <w:name w:val="article_link"/>
    <w:basedOn w:val="Normal"/>
    <w:rsid w:val="00E9621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543490">
      <w:bodyDiv w:val="1"/>
      <w:marLeft w:val="0"/>
      <w:marRight w:val="0"/>
      <w:marTop w:val="0"/>
      <w:marBottom w:val="0"/>
      <w:divBdr>
        <w:top w:val="none" w:sz="0" w:space="0" w:color="auto"/>
        <w:left w:val="none" w:sz="0" w:space="0" w:color="auto"/>
        <w:bottom w:val="none" w:sz="0" w:space="0" w:color="auto"/>
        <w:right w:val="none" w:sz="0" w:space="0" w:color="auto"/>
      </w:divBdr>
      <w:divsChild>
        <w:div w:id="93717399">
          <w:marLeft w:val="0"/>
          <w:marRight w:val="0"/>
          <w:marTop w:val="0"/>
          <w:marBottom w:val="0"/>
          <w:divBdr>
            <w:top w:val="none" w:sz="0" w:space="0" w:color="auto"/>
            <w:left w:val="none" w:sz="0" w:space="0" w:color="auto"/>
            <w:bottom w:val="none" w:sz="0" w:space="0" w:color="auto"/>
            <w:right w:val="none" w:sz="0" w:space="0" w:color="auto"/>
          </w:divBdr>
          <w:divsChild>
            <w:div w:id="197551508">
              <w:marLeft w:val="0"/>
              <w:marRight w:val="0"/>
              <w:marTop w:val="0"/>
              <w:marBottom w:val="0"/>
              <w:divBdr>
                <w:top w:val="none" w:sz="0" w:space="0" w:color="auto"/>
                <w:left w:val="none" w:sz="0" w:space="0" w:color="auto"/>
                <w:bottom w:val="none" w:sz="0" w:space="0" w:color="auto"/>
                <w:right w:val="none" w:sz="0" w:space="0" w:color="auto"/>
              </w:divBdr>
              <w:divsChild>
                <w:div w:id="8649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148">
          <w:marLeft w:val="0"/>
          <w:marRight w:val="0"/>
          <w:marTop w:val="0"/>
          <w:marBottom w:val="0"/>
          <w:divBdr>
            <w:top w:val="none" w:sz="0" w:space="0" w:color="auto"/>
            <w:left w:val="none" w:sz="0" w:space="0" w:color="auto"/>
            <w:bottom w:val="none" w:sz="0" w:space="0" w:color="auto"/>
            <w:right w:val="none" w:sz="0" w:space="0" w:color="auto"/>
          </w:divBdr>
          <w:divsChild>
            <w:div w:id="1234588997">
              <w:marLeft w:val="0"/>
              <w:marRight w:val="0"/>
              <w:marTop w:val="0"/>
              <w:marBottom w:val="0"/>
              <w:divBdr>
                <w:top w:val="none" w:sz="0" w:space="0" w:color="auto"/>
                <w:left w:val="none" w:sz="0" w:space="0" w:color="auto"/>
                <w:bottom w:val="none" w:sz="0" w:space="0" w:color="auto"/>
                <w:right w:val="none" w:sz="0" w:space="0" w:color="auto"/>
              </w:divBdr>
            </w:div>
          </w:divsChild>
        </w:div>
        <w:div w:id="126950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eration.fr/auteur/rene-sol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simon</dc:creator>
  <cp:keywords/>
  <dc:description/>
  <cp:lastModifiedBy>thierry simon</cp:lastModifiedBy>
  <cp:revision>1</cp:revision>
  <cp:lastPrinted>2021-02-08T15:34:00Z</cp:lastPrinted>
  <dcterms:created xsi:type="dcterms:W3CDTF">2021-02-08T15:34:00Z</dcterms:created>
  <dcterms:modified xsi:type="dcterms:W3CDTF">2021-02-08T15:35:00Z</dcterms:modified>
</cp:coreProperties>
</file>